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E94B" w14:textId="77777777" w:rsidR="004A7DC4" w:rsidRDefault="004A7DC4" w:rsidP="004A7DC4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7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29B9E6B" w14:textId="77777777" w:rsidR="004A7DC4" w:rsidRDefault="004A7DC4"/>
    <w:p w14:paraId="77191CE0" w14:textId="1EB6BEC0" w:rsidR="004A7DC4" w:rsidRDefault="00142404">
      <w:r>
        <w:t>11</w:t>
      </w:r>
      <w:r w:rsidR="004A7DC4">
        <w:t>.0</w:t>
      </w:r>
      <w:r w:rsidR="000D7593">
        <w:t>5</w:t>
      </w:r>
    </w:p>
    <w:p w14:paraId="3B044270" w14:textId="3323C0CE" w:rsidR="00912954" w:rsidRDefault="004A7DC4" w:rsidP="00142404">
      <w:r>
        <w:t>Temat:</w:t>
      </w:r>
      <w:r w:rsidR="0095697A">
        <w:t xml:space="preserve"> </w:t>
      </w:r>
      <w:r w:rsidR="00142404">
        <w:t xml:space="preserve">Prawdopodobieństwa. </w:t>
      </w:r>
    </w:p>
    <w:p w14:paraId="7DA87440" w14:textId="6A645869" w:rsidR="00142404" w:rsidRDefault="00142404" w:rsidP="00142404">
      <w:pPr>
        <w:pStyle w:val="Akapitzlist"/>
        <w:numPr>
          <w:ilvl w:val="0"/>
          <w:numId w:val="15"/>
        </w:numPr>
      </w:pPr>
      <w:r>
        <w:t xml:space="preserve">Podręczniki str. 100. </w:t>
      </w:r>
      <w:r w:rsidR="00E406BA">
        <w:t xml:space="preserve">Czytamy ramkę z wyrażeniami związanymi z prawdopodobieństwem. Przepisujemy do zeszytów.  </w:t>
      </w:r>
    </w:p>
    <w:p w14:paraId="5E8AAB41" w14:textId="599FE5C6" w:rsidR="00E406BA" w:rsidRDefault="00E406BA" w:rsidP="00E406BA">
      <w:pPr>
        <w:pStyle w:val="Akapitzlist"/>
      </w:pPr>
      <w:r>
        <w:t>I will definitely / probably pass. – zdecydowanie / prawdopodobnie zdam</w:t>
      </w:r>
    </w:p>
    <w:p w14:paraId="663EC873" w14:textId="38C012B5" w:rsidR="00E406BA" w:rsidRDefault="00E406BA" w:rsidP="00E406BA">
      <w:pPr>
        <w:pStyle w:val="Akapitzlist"/>
      </w:pPr>
      <w:r>
        <w:t>I may / might pass. – być może zdam</w:t>
      </w:r>
    </w:p>
    <w:p w14:paraId="3B9A8B50" w14:textId="26A0A3F0" w:rsidR="00E406BA" w:rsidRDefault="00E406BA" w:rsidP="00E406BA">
      <w:pPr>
        <w:pStyle w:val="Akapitzlist"/>
      </w:pPr>
      <w:r>
        <w:t>I definitely / probably won’t pass. – zdecydowanie / prawdopodobnie nie zdam</w:t>
      </w:r>
    </w:p>
    <w:p w14:paraId="7BBE0853" w14:textId="7F2E2CED" w:rsidR="00E406BA" w:rsidRDefault="00E406BA" w:rsidP="00E406BA">
      <w:pPr>
        <w:pStyle w:val="Akapitzlist"/>
        <w:numPr>
          <w:ilvl w:val="0"/>
          <w:numId w:val="15"/>
        </w:numPr>
      </w:pPr>
      <w:r>
        <w:t>W dialogu szukamy podobnych wyrażeń.</w:t>
      </w:r>
    </w:p>
    <w:p w14:paraId="297E7031" w14:textId="54E8CED3" w:rsidR="00E406BA" w:rsidRDefault="00E406BA" w:rsidP="00E406BA">
      <w:pPr>
        <w:pStyle w:val="Akapitzlist"/>
        <w:numPr>
          <w:ilvl w:val="0"/>
          <w:numId w:val="15"/>
        </w:numPr>
      </w:pPr>
      <w:r>
        <w:t>W zeszytach robimy ćw. 6 str. 100</w:t>
      </w:r>
    </w:p>
    <w:p w14:paraId="025351B8" w14:textId="7EE8FEF5" w:rsidR="00E406BA" w:rsidRDefault="00E406BA" w:rsidP="00E406BA">
      <w:pPr>
        <w:pStyle w:val="Akapitzlist"/>
        <w:numPr>
          <w:ilvl w:val="0"/>
          <w:numId w:val="15"/>
        </w:numPr>
      </w:pPr>
      <w:r>
        <w:t>Ćw. 7 – dla chętnych.</w:t>
      </w:r>
    </w:p>
    <w:p w14:paraId="6B66B812" w14:textId="0C0F34D6" w:rsidR="00912954" w:rsidRDefault="00912954" w:rsidP="00912954"/>
    <w:p w14:paraId="3E6AB6C8" w14:textId="2F9183A4" w:rsidR="00912954" w:rsidRDefault="00142404" w:rsidP="00912954">
      <w:r>
        <w:t>12</w:t>
      </w:r>
      <w:r w:rsidR="00912954">
        <w:t>.05</w:t>
      </w:r>
    </w:p>
    <w:p w14:paraId="6818CFA1" w14:textId="2FB6F333" w:rsidR="00912954" w:rsidRDefault="00912954" w:rsidP="00CA13E4">
      <w:r>
        <w:t xml:space="preserve">Temat: </w:t>
      </w:r>
      <w:r w:rsidR="00CA13E4">
        <w:t>Umiejętności i emocje – słownictwo.</w:t>
      </w:r>
    </w:p>
    <w:p w14:paraId="189CA9B8" w14:textId="1700E568" w:rsidR="00CA13E4" w:rsidRDefault="00CA13E4" w:rsidP="00CA13E4">
      <w:pPr>
        <w:pStyle w:val="Akapitzlist"/>
        <w:numPr>
          <w:ilvl w:val="0"/>
          <w:numId w:val="16"/>
        </w:numPr>
      </w:pPr>
      <w:r>
        <w:t>Podręczniki str. 101. Oglądamy obrazek i w zeszytach robimy ćw. 2.</w:t>
      </w:r>
    </w:p>
    <w:p w14:paraId="186D77C9" w14:textId="36CEC68F" w:rsidR="00CA13E4" w:rsidRDefault="00CA13E4" w:rsidP="00CA13E4">
      <w:pPr>
        <w:pStyle w:val="Akapitzlist"/>
        <w:numPr>
          <w:ilvl w:val="0"/>
          <w:numId w:val="16"/>
        </w:numPr>
      </w:pPr>
      <w:r>
        <w:t>Ramka – przepisujemy razem z tłumaczeniem, następnie robimy ćw. 5.</w:t>
      </w:r>
    </w:p>
    <w:p w14:paraId="35A4374A" w14:textId="0885C2DE" w:rsidR="00CA13E4" w:rsidRDefault="00CA13E4" w:rsidP="00CA13E4">
      <w:pPr>
        <w:pStyle w:val="Akapitzlist"/>
        <w:numPr>
          <w:ilvl w:val="0"/>
          <w:numId w:val="16"/>
        </w:numPr>
      </w:pPr>
      <w:r>
        <w:t xml:space="preserve">Dla chętnych – piszemy o sobie 5 zdań wykorzystując wyrażenia z ramki i ćw. 7. Wysyłamy zdjęcie. </w:t>
      </w:r>
    </w:p>
    <w:p w14:paraId="581BDFD3" w14:textId="34992245" w:rsidR="009D1DFB" w:rsidRDefault="009D1DFB" w:rsidP="009D1DFB"/>
    <w:p w14:paraId="71C46E48" w14:textId="348B7475" w:rsidR="009D1DFB" w:rsidRDefault="00142404" w:rsidP="009D1DFB">
      <w:r>
        <w:t>15</w:t>
      </w:r>
      <w:r w:rsidR="009D1DFB">
        <w:t>.05</w:t>
      </w:r>
    </w:p>
    <w:p w14:paraId="708921CF" w14:textId="204158FE" w:rsidR="009D1DFB" w:rsidRDefault="009D1DFB" w:rsidP="009D1DFB">
      <w:r>
        <w:t xml:space="preserve">Temat: </w:t>
      </w:r>
      <w:r w:rsidR="00CA13E4">
        <w:t>Powtórzenie materiału z działu 8.</w:t>
      </w:r>
      <w:r>
        <w:t xml:space="preserve"> </w:t>
      </w:r>
    </w:p>
    <w:p w14:paraId="6FEA1858" w14:textId="2E018FB4" w:rsidR="0073687C" w:rsidRDefault="009D1DFB" w:rsidP="0073687C">
      <w:pPr>
        <w:pStyle w:val="Akapitzlist"/>
        <w:numPr>
          <w:ilvl w:val="0"/>
          <w:numId w:val="14"/>
        </w:numPr>
      </w:pPr>
      <w:r>
        <w:t xml:space="preserve">Podręcznik str. </w:t>
      </w:r>
      <w:r w:rsidR="00CA13E4">
        <w:t xml:space="preserve">102. </w:t>
      </w:r>
      <w:r w:rsidR="0073687C">
        <w:t>W zeszytach robimy:</w:t>
      </w:r>
    </w:p>
    <w:p w14:paraId="0CF2BF6A" w14:textId="422D8377" w:rsidR="0073687C" w:rsidRDefault="0073687C" w:rsidP="0073687C">
      <w:pPr>
        <w:pStyle w:val="Akapitzlist"/>
      </w:pPr>
      <w:r>
        <w:t>Ćw. 1 – uzupełniamy zdania wyrazami</w:t>
      </w:r>
    </w:p>
    <w:p w14:paraId="671941B9" w14:textId="37E3B4CC" w:rsidR="0073687C" w:rsidRDefault="0073687C" w:rsidP="0073687C">
      <w:pPr>
        <w:pStyle w:val="Akapitzlist"/>
      </w:pPr>
      <w:r>
        <w:t>Ćw. 4 – uzupełniamy zdania tak aby miały takie samo znaczenie jak zdanie wyjściowe</w:t>
      </w:r>
    </w:p>
    <w:p w14:paraId="359BBA38" w14:textId="6957FF4E" w:rsidR="0073687C" w:rsidRDefault="0073687C" w:rsidP="0073687C">
      <w:pPr>
        <w:pStyle w:val="Akapitzlist"/>
        <w:jc w:val="both"/>
      </w:pPr>
      <w:r>
        <w:t xml:space="preserve">Ćw. 5 – uzupełniamy zdania używając </w:t>
      </w:r>
      <w:r>
        <w:rPr>
          <w:i/>
          <w:iCs/>
        </w:rPr>
        <w:t xml:space="preserve">will </w:t>
      </w:r>
      <w:r>
        <w:t xml:space="preserve">lub </w:t>
      </w:r>
      <w:r>
        <w:rPr>
          <w:i/>
          <w:iCs/>
        </w:rPr>
        <w:t xml:space="preserve">won’t </w:t>
      </w:r>
      <w:r>
        <w:t>i czasownika z nawiasu</w:t>
      </w:r>
    </w:p>
    <w:p w14:paraId="30E66951" w14:textId="773EFBA9" w:rsidR="00737F91" w:rsidRDefault="0073687C" w:rsidP="00737F91">
      <w:pPr>
        <w:pStyle w:val="Akapitzlist"/>
        <w:jc w:val="both"/>
      </w:pPr>
      <w:r>
        <w:t>Ćw. 6 – uzupełniamy zdania odpowiednimi formami 1 okresu warunkowego.</w:t>
      </w:r>
    </w:p>
    <w:p w14:paraId="464969A5" w14:textId="68F388E5" w:rsidR="00737F91" w:rsidRPr="0073687C" w:rsidRDefault="00737F91" w:rsidP="00737F91">
      <w:pPr>
        <w:pStyle w:val="Akapitzlist"/>
        <w:jc w:val="both"/>
      </w:pPr>
      <w:r>
        <w:t>W razie problemów proszę o kontakt.</w:t>
      </w:r>
    </w:p>
    <w:p w14:paraId="5B82C6D8" w14:textId="43132D80" w:rsidR="00733388" w:rsidRDefault="00733388" w:rsidP="00733388"/>
    <w:p w14:paraId="673C41F9" w14:textId="163B4041" w:rsidR="001D2374" w:rsidRDefault="001D2374" w:rsidP="005E094D"/>
    <w:p w14:paraId="60BE5059" w14:textId="77777777" w:rsidR="007D6EB0" w:rsidRDefault="007D6EB0" w:rsidP="007D6EB0">
      <w:pPr>
        <w:pStyle w:val="Akapitzlist"/>
        <w:ind w:left="1440"/>
      </w:pPr>
    </w:p>
    <w:sectPr w:rsidR="007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9347" w14:textId="77777777" w:rsidR="006E421C" w:rsidRDefault="006E421C" w:rsidP="00AB6CD6">
      <w:pPr>
        <w:spacing w:after="0" w:line="240" w:lineRule="auto"/>
      </w:pPr>
      <w:r>
        <w:separator/>
      </w:r>
    </w:p>
  </w:endnote>
  <w:endnote w:type="continuationSeparator" w:id="0">
    <w:p w14:paraId="71663888" w14:textId="77777777" w:rsidR="006E421C" w:rsidRDefault="006E421C" w:rsidP="00A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6D9A" w14:textId="77777777" w:rsidR="006E421C" w:rsidRDefault="006E421C" w:rsidP="00AB6CD6">
      <w:pPr>
        <w:spacing w:after="0" w:line="240" w:lineRule="auto"/>
      </w:pPr>
      <w:r>
        <w:separator/>
      </w:r>
    </w:p>
  </w:footnote>
  <w:footnote w:type="continuationSeparator" w:id="0">
    <w:p w14:paraId="56F4A412" w14:textId="77777777" w:rsidR="006E421C" w:rsidRDefault="006E421C" w:rsidP="00A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473"/>
    <w:multiLevelType w:val="hybridMultilevel"/>
    <w:tmpl w:val="321C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025"/>
    <w:multiLevelType w:val="hybridMultilevel"/>
    <w:tmpl w:val="F91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28E"/>
    <w:multiLevelType w:val="hybridMultilevel"/>
    <w:tmpl w:val="C71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5209"/>
    <w:multiLevelType w:val="hybridMultilevel"/>
    <w:tmpl w:val="893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F32"/>
    <w:multiLevelType w:val="hybridMultilevel"/>
    <w:tmpl w:val="8FF668D6"/>
    <w:lvl w:ilvl="0" w:tplc="BE0C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57361"/>
    <w:multiLevelType w:val="hybridMultilevel"/>
    <w:tmpl w:val="9102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30A0C"/>
    <w:multiLevelType w:val="hybridMultilevel"/>
    <w:tmpl w:val="9D3A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A3D"/>
    <w:multiLevelType w:val="hybridMultilevel"/>
    <w:tmpl w:val="9D1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5CF0"/>
    <w:multiLevelType w:val="hybridMultilevel"/>
    <w:tmpl w:val="57B8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737C"/>
    <w:multiLevelType w:val="hybridMultilevel"/>
    <w:tmpl w:val="A85E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07C85"/>
    <w:multiLevelType w:val="hybridMultilevel"/>
    <w:tmpl w:val="877E5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F6D0A5F"/>
    <w:multiLevelType w:val="hybridMultilevel"/>
    <w:tmpl w:val="8530E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C7C6A"/>
    <w:multiLevelType w:val="hybridMultilevel"/>
    <w:tmpl w:val="0F2A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57BFE"/>
    <w:multiLevelType w:val="hybridMultilevel"/>
    <w:tmpl w:val="2CC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B0FD8"/>
    <w:multiLevelType w:val="hybridMultilevel"/>
    <w:tmpl w:val="45D8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43F28"/>
    <w:multiLevelType w:val="hybridMultilevel"/>
    <w:tmpl w:val="5872A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4"/>
    <w:rsid w:val="000457DD"/>
    <w:rsid w:val="000D7593"/>
    <w:rsid w:val="00142404"/>
    <w:rsid w:val="001D2374"/>
    <w:rsid w:val="003F52AE"/>
    <w:rsid w:val="004A7DC4"/>
    <w:rsid w:val="005A7980"/>
    <w:rsid w:val="005E094D"/>
    <w:rsid w:val="006109F0"/>
    <w:rsid w:val="006E421C"/>
    <w:rsid w:val="00731589"/>
    <w:rsid w:val="00733388"/>
    <w:rsid w:val="0073687C"/>
    <w:rsid w:val="00737F91"/>
    <w:rsid w:val="0076050C"/>
    <w:rsid w:val="007A7349"/>
    <w:rsid w:val="007D6EB0"/>
    <w:rsid w:val="007E3F40"/>
    <w:rsid w:val="00912954"/>
    <w:rsid w:val="0095697A"/>
    <w:rsid w:val="00965363"/>
    <w:rsid w:val="009B7645"/>
    <w:rsid w:val="009D1DFB"/>
    <w:rsid w:val="00A81AC3"/>
    <w:rsid w:val="00AB6CD6"/>
    <w:rsid w:val="00CA13E4"/>
    <w:rsid w:val="00CA4BA8"/>
    <w:rsid w:val="00D013A2"/>
    <w:rsid w:val="00D71445"/>
    <w:rsid w:val="00D94DF2"/>
    <w:rsid w:val="00DF5E60"/>
    <w:rsid w:val="00E406BA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188"/>
  <w15:chartTrackingRefBased/>
  <w15:docId w15:val="{9F88E756-CBBF-4D71-A84C-0595FD5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__brzezin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15</cp:revision>
  <dcterms:created xsi:type="dcterms:W3CDTF">2020-04-01T14:50:00Z</dcterms:created>
  <dcterms:modified xsi:type="dcterms:W3CDTF">2020-05-07T17:08:00Z</dcterms:modified>
</cp:coreProperties>
</file>